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95D4A" w14:textId="1A5FF8F8" w:rsidR="009F1B13" w:rsidRPr="0012291B" w:rsidRDefault="00C526AD" w:rsidP="00DD786D">
      <w:pPr>
        <w:jc w:val="center"/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 xml:space="preserve"> West &amp; Company </w:t>
      </w:r>
      <w:r w:rsidR="00DD786D" w:rsidRPr="0012291B">
        <w:rPr>
          <w:rFonts w:ascii="Arial Nova Light" w:hAnsi="Arial Nova Light" w:cs="AngsanaUPC"/>
          <w:sz w:val="24"/>
          <w:szCs w:val="24"/>
        </w:rPr>
        <w:t>Tax Return Preparation Check List</w:t>
      </w:r>
    </w:p>
    <w:p w14:paraId="4D5F521C" w14:textId="2193B7B3" w:rsidR="00DD786D" w:rsidRPr="0012291B" w:rsidRDefault="00DD786D" w:rsidP="00DD786D">
      <w:pPr>
        <w:jc w:val="center"/>
        <w:rPr>
          <w:rFonts w:ascii="Arial Nova Light" w:hAnsi="Arial Nova Light" w:cs="AngsanaUPC"/>
          <w:b/>
          <w:bCs/>
          <w:sz w:val="24"/>
          <w:szCs w:val="24"/>
          <w:u w:val="single"/>
        </w:rPr>
      </w:pPr>
      <w:r w:rsidRPr="0012291B">
        <w:rPr>
          <w:rFonts w:ascii="Arial Nova Light" w:hAnsi="Arial Nova Light" w:cs="AngsanaUPC"/>
          <w:b/>
          <w:bCs/>
          <w:sz w:val="24"/>
          <w:szCs w:val="24"/>
          <w:u w:val="single"/>
        </w:rPr>
        <w:t>Note- this is an aid</w:t>
      </w:r>
      <w:r w:rsidR="00D41EA4" w:rsidRPr="0012291B">
        <w:rPr>
          <w:rFonts w:ascii="Arial Nova Light" w:hAnsi="Arial Nova Light" w:cs="AngsanaUPC"/>
          <w:b/>
          <w:bCs/>
          <w:sz w:val="24"/>
          <w:szCs w:val="24"/>
          <w:u w:val="single"/>
        </w:rPr>
        <w:t>;</w:t>
      </w:r>
      <w:r w:rsidRPr="0012291B">
        <w:rPr>
          <w:rFonts w:ascii="Arial Nova Light" w:hAnsi="Arial Nova Light" w:cs="AngsanaUPC"/>
          <w:b/>
          <w:bCs/>
          <w:sz w:val="24"/>
          <w:szCs w:val="24"/>
          <w:u w:val="single"/>
        </w:rPr>
        <w:t xml:space="preserve"> some items may not </w:t>
      </w:r>
      <w:r w:rsidR="00D41EA4" w:rsidRPr="0012291B">
        <w:rPr>
          <w:rFonts w:ascii="Arial Nova Light" w:hAnsi="Arial Nova Light" w:cs="AngsanaUPC"/>
          <w:b/>
          <w:bCs/>
          <w:sz w:val="24"/>
          <w:szCs w:val="24"/>
          <w:u w:val="single"/>
        </w:rPr>
        <w:t>apply</w:t>
      </w:r>
      <w:r w:rsidRPr="0012291B">
        <w:rPr>
          <w:rFonts w:ascii="Arial Nova Light" w:hAnsi="Arial Nova Light" w:cs="AngsanaUPC"/>
          <w:b/>
          <w:bCs/>
          <w:sz w:val="24"/>
          <w:szCs w:val="24"/>
          <w:u w:val="single"/>
        </w:rPr>
        <w:t xml:space="preserve"> to your </w:t>
      </w:r>
      <w:r w:rsidR="000A7100" w:rsidRPr="0012291B">
        <w:rPr>
          <w:rFonts w:ascii="Arial Nova Light" w:hAnsi="Arial Nova Light" w:cs="AngsanaUPC"/>
          <w:b/>
          <w:bCs/>
          <w:sz w:val="24"/>
          <w:szCs w:val="24"/>
          <w:u w:val="single"/>
        </w:rPr>
        <w:t>situation.</w:t>
      </w:r>
    </w:p>
    <w:p w14:paraId="2C90046A" w14:textId="0B6B9CE0" w:rsidR="00DD786D" w:rsidRPr="0012291B" w:rsidRDefault="00DD786D" w:rsidP="0012291B">
      <w:pPr>
        <w:pStyle w:val="NoSpacing"/>
        <w:rPr>
          <w:rFonts w:ascii="Arial Nova Light" w:hAnsi="Arial Nova Light"/>
          <w:b/>
          <w:bCs/>
        </w:rPr>
      </w:pPr>
      <w:r w:rsidRPr="0012291B">
        <w:rPr>
          <w:rFonts w:ascii="Arial Nova Light" w:hAnsi="Arial Nova Light"/>
          <w:b/>
          <w:bCs/>
        </w:rPr>
        <w:t>Income</w:t>
      </w:r>
    </w:p>
    <w:p w14:paraId="3A6DE311" w14:textId="2E237C81" w:rsidR="00DD786D" w:rsidRPr="0012291B" w:rsidRDefault="00DD786D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All W2S received for you and your spouse, if applicable.</w:t>
      </w:r>
    </w:p>
    <w:p w14:paraId="226C3B87" w14:textId="7A01FED9" w:rsidR="00DD786D" w:rsidRPr="0012291B" w:rsidRDefault="00041F18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>
        <w:rPr>
          <w:rFonts w:ascii="Arial Nova Light" w:hAnsi="Arial Nova Light" w:cs="AngsanaUPC"/>
          <w:sz w:val="24"/>
          <w:szCs w:val="24"/>
        </w:rPr>
        <w:t xml:space="preserve">Investment Accounts: </w:t>
      </w:r>
      <w:r w:rsidR="00DD786D" w:rsidRPr="0012291B">
        <w:rPr>
          <w:rFonts w:ascii="Arial Nova Light" w:hAnsi="Arial Nova Light" w:cs="AngsanaUPC"/>
          <w:sz w:val="24"/>
          <w:szCs w:val="24"/>
        </w:rPr>
        <w:t>Form</w:t>
      </w:r>
      <w:r>
        <w:rPr>
          <w:rFonts w:ascii="Arial Nova Light" w:hAnsi="Arial Nova Light" w:cs="AngsanaUPC"/>
          <w:sz w:val="24"/>
          <w:szCs w:val="24"/>
        </w:rPr>
        <w:t>s</w:t>
      </w:r>
      <w:r w:rsidR="00DD786D" w:rsidRPr="0012291B">
        <w:rPr>
          <w:rFonts w:ascii="Arial Nova Light" w:hAnsi="Arial Nova Light" w:cs="AngsanaUPC"/>
          <w:sz w:val="24"/>
          <w:szCs w:val="24"/>
        </w:rPr>
        <w:t xml:space="preserve"> 1099-INT, 1099-DIV, 1099-B (ALL PAGES), 1099-S</w:t>
      </w:r>
    </w:p>
    <w:p w14:paraId="63728D8A" w14:textId="1925115D" w:rsidR="00DD786D" w:rsidRPr="0012291B" w:rsidRDefault="00DD786D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K1s from partnerships, S corps, and trusts.</w:t>
      </w:r>
    </w:p>
    <w:p w14:paraId="3E17D522" w14:textId="00909C27" w:rsidR="00DD786D" w:rsidRPr="0012291B" w:rsidRDefault="00DD786D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1099-R, Statements of distributions from retirement accounts.</w:t>
      </w:r>
    </w:p>
    <w:p w14:paraId="4960328E" w14:textId="302BA938" w:rsidR="00DD786D" w:rsidRPr="0012291B" w:rsidRDefault="006F0076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1099-SSA, Statements of Income from Social Security</w:t>
      </w:r>
    </w:p>
    <w:p w14:paraId="16079254" w14:textId="6CDB4418" w:rsidR="006F0076" w:rsidRPr="0012291B" w:rsidRDefault="006F0076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 xml:space="preserve">Any Cancellation of </w:t>
      </w:r>
      <w:r w:rsidR="00D41EA4" w:rsidRPr="0012291B">
        <w:rPr>
          <w:rFonts w:ascii="Arial Nova Light" w:hAnsi="Arial Nova Light" w:cs="AngsanaUPC"/>
          <w:sz w:val="24"/>
          <w:szCs w:val="24"/>
        </w:rPr>
        <w:t>debt</w:t>
      </w:r>
      <w:r w:rsidRPr="0012291B">
        <w:rPr>
          <w:rFonts w:ascii="Arial Nova Light" w:hAnsi="Arial Nova Light" w:cs="AngsanaUPC"/>
          <w:sz w:val="24"/>
          <w:szCs w:val="24"/>
        </w:rPr>
        <w:t xml:space="preserve"> reported on 1099-C or 1099-A</w:t>
      </w:r>
    </w:p>
    <w:p w14:paraId="405A47B3" w14:textId="6536DEA8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Records of other income</w:t>
      </w:r>
      <w:r w:rsidR="00D41EA4" w:rsidRPr="0012291B">
        <w:rPr>
          <w:rFonts w:ascii="Arial Nova Light" w:hAnsi="Arial Nova Light" w:cs="AngsanaUPC"/>
          <w:sz w:val="24"/>
          <w:szCs w:val="24"/>
        </w:rPr>
        <w:t>,</w:t>
      </w:r>
      <w:r w:rsidRPr="0012291B">
        <w:rPr>
          <w:rFonts w:ascii="Arial Nova Light" w:hAnsi="Arial Nova Light" w:cs="AngsanaUPC"/>
          <w:sz w:val="24"/>
          <w:szCs w:val="24"/>
        </w:rPr>
        <w:t xml:space="preserve"> which could </w:t>
      </w:r>
      <w:r w:rsidR="00C526AD" w:rsidRPr="0012291B">
        <w:rPr>
          <w:rFonts w:ascii="Arial Nova Light" w:hAnsi="Arial Nova Light" w:cs="AngsanaUPC"/>
          <w:sz w:val="24"/>
          <w:szCs w:val="24"/>
        </w:rPr>
        <w:t>include</w:t>
      </w:r>
      <w:r w:rsidRPr="0012291B">
        <w:rPr>
          <w:rFonts w:ascii="Arial Nova Light" w:hAnsi="Arial Nova Light" w:cs="AngsanaUPC"/>
          <w:sz w:val="24"/>
          <w:szCs w:val="24"/>
        </w:rPr>
        <w:t xml:space="preserve"> Unemployment </w:t>
      </w:r>
      <w:r w:rsidR="00D41EA4" w:rsidRPr="0012291B">
        <w:rPr>
          <w:rFonts w:ascii="Arial Nova Light" w:hAnsi="Arial Nova Light" w:cs="AngsanaUPC"/>
          <w:sz w:val="24"/>
          <w:szCs w:val="24"/>
        </w:rPr>
        <w:t>(1099</w:t>
      </w:r>
      <w:r w:rsidRPr="0012291B">
        <w:rPr>
          <w:rFonts w:ascii="Arial Nova Light" w:hAnsi="Arial Nova Light" w:cs="AngsanaUPC"/>
          <w:sz w:val="24"/>
          <w:szCs w:val="24"/>
        </w:rPr>
        <w:t>-G), State tax refunds, Gambling income &amp; losses, Spousal support/Alimony, Jury Duty, Hobby Income/ Expenses, Prizes and Awards</w:t>
      </w:r>
    </w:p>
    <w:p w14:paraId="67AB693E" w14:textId="11E8C7DD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Closing documents (Final HUD Settlement statement) on any real estate transactions. Original purchase settlement sheet and sale</w:t>
      </w:r>
    </w:p>
    <w:p w14:paraId="2A48199E" w14:textId="21FFBD7C" w:rsidR="002977AC" w:rsidRPr="0012291B" w:rsidRDefault="002977AC" w:rsidP="0012291B">
      <w:pPr>
        <w:pStyle w:val="NoSpacing"/>
        <w:rPr>
          <w:rFonts w:ascii="Arial Nova Light" w:hAnsi="Arial Nova Light"/>
          <w:b/>
          <w:bCs/>
        </w:rPr>
      </w:pPr>
      <w:r w:rsidRPr="0012291B">
        <w:rPr>
          <w:rFonts w:ascii="Arial Nova Light" w:hAnsi="Arial Nova Light"/>
          <w:b/>
          <w:bCs/>
        </w:rPr>
        <w:t>Deductions</w:t>
      </w:r>
    </w:p>
    <w:p w14:paraId="6B14F26B" w14:textId="20F957ED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 xml:space="preserve">Any spousal support/alimony you paid, including the social security number of </w:t>
      </w:r>
      <w:r w:rsidR="00D41EA4" w:rsidRPr="0012291B">
        <w:rPr>
          <w:rFonts w:ascii="Arial Nova Light" w:hAnsi="Arial Nova Light" w:cs="AngsanaUPC"/>
          <w:sz w:val="24"/>
          <w:szCs w:val="24"/>
        </w:rPr>
        <w:t xml:space="preserve">the </w:t>
      </w:r>
      <w:r w:rsidRPr="0012291B">
        <w:rPr>
          <w:rFonts w:ascii="Arial Nova Light" w:hAnsi="Arial Nova Light" w:cs="AngsanaUPC"/>
          <w:sz w:val="24"/>
          <w:szCs w:val="24"/>
        </w:rPr>
        <w:t>recipient.</w:t>
      </w:r>
    </w:p>
    <w:p w14:paraId="747B0BB1" w14:textId="454C85AA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Health Savings Account Contributions (Form-5498) and Distributions (1099-SA)</w:t>
      </w:r>
    </w:p>
    <w:p w14:paraId="388199D2" w14:textId="77777777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Traditional IRA or Roth IRA Contributions (Form 5498)</w:t>
      </w:r>
    </w:p>
    <w:p w14:paraId="6CB3DEED" w14:textId="0707FE67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 xml:space="preserve">Health Insurance- Form 1095-A, 1095-B, 0195-C. </w:t>
      </w:r>
      <w:r w:rsidR="00D41EA4" w:rsidRPr="0012291B">
        <w:rPr>
          <w:rFonts w:ascii="Arial Nova Light" w:hAnsi="Arial Nova Light" w:cs="AngsanaUPC"/>
          <w:sz w:val="24"/>
          <w:szCs w:val="24"/>
        </w:rPr>
        <w:t>You</w:t>
      </w:r>
      <w:r w:rsidRPr="0012291B">
        <w:rPr>
          <w:rFonts w:ascii="Arial Nova Light" w:hAnsi="Arial Nova Light" w:cs="AngsanaUPC"/>
          <w:sz w:val="24"/>
          <w:szCs w:val="24"/>
        </w:rPr>
        <w:t xml:space="preserve"> may need to log </w:t>
      </w:r>
      <w:r w:rsidR="00D41EA4" w:rsidRPr="0012291B">
        <w:rPr>
          <w:rFonts w:ascii="Arial Nova Light" w:hAnsi="Arial Nova Light" w:cs="AngsanaUPC"/>
          <w:sz w:val="24"/>
          <w:szCs w:val="24"/>
        </w:rPr>
        <w:t>in to</w:t>
      </w:r>
      <w:r w:rsidRPr="0012291B">
        <w:rPr>
          <w:rFonts w:ascii="Arial Nova Light" w:hAnsi="Arial Nova Light" w:cs="AngsanaUPC"/>
          <w:sz w:val="24"/>
          <w:szCs w:val="24"/>
        </w:rPr>
        <w:t xml:space="preserve"> your </w:t>
      </w:r>
      <w:r w:rsidR="00D41EA4" w:rsidRPr="0012291B">
        <w:rPr>
          <w:rFonts w:ascii="Arial Nova Light" w:hAnsi="Arial Nova Light" w:cs="AngsanaUPC"/>
          <w:sz w:val="24"/>
          <w:szCs w:val="24"/>
        </w:rPr>
        <w:t>healthcare</w:t>
      </w:r>
      <w:r w:rsidRPr="0012291B">
        <w:rPr>
          <w:rFonts w:ascii="Arial Nova Light" w:hAnsi="Arial Nova Light" w:cs="AngsanaUPC"/>
          <w:sz w:val="24"/>
          <w:szCs w:val="24"/>
        </w:rPr>
        <w:t xml:space="preserve"> website to download your 1095.</w:t>
      </w:r>
    </w:p>
    <w:p w14:paraId="405E568D" w14:textId="2C713A85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 xml:space="preserve">College- 1098-T- Costs of Tuition, books/supplies/equipment, fees paid. </w:t>
      </w:r>
    </w:p>
    <w:p w14:paraId="0EDECCF9" w14:textId="0D94577C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Student Loan interest paid- Form 1098-E</w:t>
      </w:r>
    </w:p>
    <w:p w14:paraId="666F5341" w14:textId="5ACC902D" w:rsidR="002977AC" w:rsidRPr="0012291B" w:rsidRDefault="002977AC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 xml:space="preserve">Details of estimated tax payments paid to IRS, State, </w:t>
      </w:r>
      <w:r w:rsidR="00D41EA4" w:rsidRPr="0012291B">
        <w:rPr>
          <w:rFonts w:ascii="Arial Nova Light" w:hAnsi="Arial Nova Light" w:cs="AngsanaUPC"/>
          <w:sz w:val="24"/>
          <w:szCs w:val="24"/>
        </w:rPr>
        <w:t xml:space="preserve">and </w:t>
      </w:r>
      <w:r w:rsidRPr="0012291B">
        <w:rPr>
          <w:rFonts w:ascii="Arial Nova Light" w:hAnsi="Arial Nova Light" w:cs="AngsanaUPC"/>
          <w:sz w:val="24"/>
          <w:szCs w:val="24"/>
        </w:rPr>
        <w:t>Local Tax</w:t>
      </w:r>
    </w:p>
    <w:p w14:paraId="70F7FA90" w14:textId="45AD2043" w:rsidR="00045CCA" w:rsidRPr="0012291B" w:rsidRDefault="000B03BA" w:rsidP="0012291B">
      <w:pPr>
        <w:pStyle w:val="NoSpacing"/>
        <w:rPr>
          <w:rFonts w:ascii="Arial Nova Light" w:hAnsi="Arial Nova Light"/>
          <w:b/>
          <w:bCs/>
        </w:rPr>
      </w:pPr>
      <w:r w:rsidRPr="0012291B">
        <w:rPr>
          <w:rFonts w:ascii="Arial Nova Light" w:hAnsi="Arial Nova Light"/>
          <w:b/>
          <w:bCs/>
        </w:rPr>
        <w:t>Credits</w:t>
      </w:r>
    </w:p>
    <w:p w14:paraId="18439F29" w14:textId="40686C40" w:rsidR="000B03BA" w:rsidRPr="0012291B" w:rsidRDefault="000B03BA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Dependent care expenses</w:t>
      </w:r>
      <w:r w:rsidR="00D41EA4" w:rsidRPr="0012291B">
        <w:rPr>
          <w:rFonts w:ascii="Arial Nova Light" w:hAnsi="Arial Nova Light" w:cs="AngsanaUPC"/>
          <w:sz w:val="24"/>
          <w:szCs w:val="24"/>
        </w:rPr>
        <w:t>,</w:t>
      </w:r>
      <w:r w:rsidRPr="0012291B">
        <w:rPr>
          <w:rFonts w:ascii="Arial Nova Light" w:hAnsi="Arial Nova Light" w:cs="AngsanaUPC"/>
          <w:sz w:val="24"/>
          <w:szCs w:val="24"/>
        </w:rPr>
        <w:t xml:space="preserve"> including amount paid, provider’s name, address, </w:t>
      </w:r>
      <w:r w:rsidR="00C526AD" w:rsidRPr="0012291B">
        <w:rPr>
          <w:rFonts w:ascii="Arial Nova Light" w:hAnsi="Arial Nova Light" w:cs="AngsanaUPC"/>
          <w:sz w:val="24"/>
          <w:szCs w:val="24"/>
        </w:rPr>
        <w:t>telephone,</w:t>
      </w:r>
      <w:r w:rsidRPr="0012291B">
        <w:rPr>
          <w:rFonts w:ascii="Arial Nova Light" w:hAnsi="Arial Nova Light" w:cs="AngsanaUPC"/>
          <w:sz w:val="24"/>
          <w:szCs w:val="24"/>
        </w:rPr>
        <w:t xml:space="preserve"> and tax ID number.</w:t>
      </w:r>
    </w:p>
    <w:p w14:paraId="3B79289B" w14:textId="1F65CDD2" w:rsidR="000B03BA" w:rsidRPr="0012291B" w:rsidRDefault="000B03BA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Adoption expenses if you adopted.</w:t>
      </w:r>
    </w:p>
    <w:p w14:paraId="1F95A79D" w14:textId="0FBE651E" w:rsidR="000B03BA" w:rsidRPr="0012291B" w:rsidRDefault="000B03BA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Residential energy credits</w:t>
      </w:r>
      <w:r w:rsidR="00D41EA4" w:rsidRPr="0012291B">
        <w:rPr>
          <w:rFonts w:ascii="Arial Nova Light" w:hAnsi="Arial Nova Light" w:cs="AngsanaUPC"/>
          <w:sz w:val="24"/>
          <w:szCs w:val="24"/>
        </w:rPr>
        <w:t>,</w:t>
      </w:r>
      <w:r w:rsidRPr="0012291B">
        <w:rPr>
          <w:rFonts w:ascii="Arial Nova Light" w:hAnsi="Arial Nova Light" w:cs="AngsanaUPC"/>
          <w:sz w:val="24"/>
          <w:szCs w:val="24"/>
        </w:rPr>
        <w:t xml:space="preserve"> including costs for solar electric and water </w:t>
      </w:r>
      <w:r w:rsidR="00C526AD" w:rsidRPr="0012291B">
        <w:rPr>
          <w:rFonts w:ascii="Arial Nova Light" w:hAnsi="Arial Nova Light" w:cs="AngsanaUPC"/>
          <w:sz w:val="24"/>
          <w:szCs w:val="24"/>
        </w:rPr>
        <w:t>heating.</w:t>
      </w:r>
    </w:p>
    <w:p w14:paraId="7E6B68A8" w14:textId="3CC41D6A" w:rsidR="000B03BA" w:rsidRPr="0012291B" w:rsidRDefault="00C526AD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I</w:t>
      </w:r>
      <w:r w:rsidR="00D41EA4" w:rsidRPr="0012291B">
        <w:rPr>
          <w:rFonts w:ascii="Arial Nova Light" w:hAnsi="Arial Nova Light" w:cs="AngsanaUPC"/>
          <w:sz w:val="24"/>
          <w:szCs w:val="24"/>
        </w:rPr>
        <w:t>f</w:t>
      </w:r>
      <w:r w:rsidRPr="0012291B">
        <w:rPr>
          <w:rFonts w:ascii="Arial Nova Light" w:hAnsi="Arial Nova Light" w:cs="AngsanaUPC"/>
          <w:sz w:val="24"/>
          <w:szCs w:val="24"/>
        </w:rPr>
        <w:t xml:space="preserve"> you received a First Time Homebuyers Credit in prior years, please make sure we have records of the original purchase and any correspondence from the IRS regarding the credit.</w:t>
      </w:r>
    </w:p>
    <w:p w14:paraId="3C9BEC27" w14:textId="06E975D3" w:rsidR="00045CCA" w:rsidRPr="0012291B" w:rsidRDefault="00D41EA4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Invoices</w:t>
      </w:r>
      <w:r w:rsidR="00045CCA" w:rsidRPr="0012291B">
        <w:rPr>
          <w:rFonts w:ascii="Arial Nova Light" w:hAnsi="Arial Nova Light" w:cs="AngsanaUPC"/>
          <w:sz w:val="24"/>
          <w:szCs w:val="24"/>
        </w:rPr>
        <w:t xml:space="preserve"> of all major </w:t>
      </w:r>
      <w:r w:rsidRPr="0012291B">
        <w:rPr>
          <w:rFonts w:ascii="Arial Nova Light" w:hAnsi="Arial Nova Light" w:cs="AngsanaUPC"/>
          <w:sz w:val="24"/>
          <w:szCs w:val="24"/>
        </w:rPr>
        <w:t>purchases</w:t>
      </w:r>
      <w:r w:rsidR="00045CCA" w:rsidRPr="0012291B">
        <w:rPr>
          <w:rFonts w:ascii="Arial Nova Light" w:hAnsi="Arial Nova Light" w:cs="AngsanaUPC"/>
          <w:sz w:val="24"/>
          <w:szCs w:val="24"/>
        </w:rPr>
        <w:t xml:space="preserve"> of $</w:t>
      </w:r>
      <w:r w:rsidRPr="0012291B">
        <w:rPr>
          <w:rFonts w:ascii="Arial Nova Light" w:hAnsi="Arial Nova Light" w:cs="AngsanaUPC"/>
          <w:sz w:val="24"/>
          <w:szCs w:val="24"/>
        </w:rPr>
        <w:t>1,000</w:t>
      </w:r>
      <w:r w:rsidR="00045CCA" w:rsidRPr="0012291B">
        <w:rPr>
          <w:rFonts w:ascii="Arial Nova Light" w:hAnsi="Arial Nova Light" w:cs="AngsanaUPC"/>
          <w:sz w:val="24"/>
          <w:szCs w:val="24"/>
        </w:rPr>
        <w:t xml:space="preserve"> or greater for machinery, equipment, and furniture. Include date of purchase and item description</w:t>
      </w:r>
    </w:p>
    <w:p w14:paraId="599559C3" w14:textId="7CE279A9" w:rsidR="00045CCA" w:rsidRPr="0012291B" w:rsidRDefault="00045CCA" w:rsidP="000A7100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 xml:space="preserve">Inventory records (beginning and ending inventory) and </w:t>
      </w:r>
      <w:r w:rsidR="00D41EA4" w:rsidRPr="0012291B">
        <w:rPr>
          <w:rFonts w:ascii="Arial Nova Light" w:hAnsi="Arial Nova Light" w:cs="AngsanaUPC"/>
          <w:sz w:val="24"/>
          <w:szCs w:val="24"/>
        </w:rPr>
        <w:t>purchases</w:t>
      </w:r>
      <w:r w:rsidRPr="0012291B">
        <w:rPr>
          <w:rFonts w:ascii="Arial Nova Light" w:hAnsi="Arial Nova Light" w:cs="AngsanaUPC"/>
          <w:sz w:val="24"/>
          <w:szCs w:val="24"/>
        </w:rPr>
        <w:t>.</w:t>
      </w:r>
    </w:p>
    <w:p w14:paraId="0277C2A6" w14:textId="77777777" w:rsidR="00041F18" w:rsidRDefault="00041F18" w:rsidP="00041F18">
      <w:pPr>
        <w:pStyle w:val="NoSpacing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 xml:space="preserve">If You Own a Business or Rental Property </w:t>
      </w:r>
    </w:p>
    <w:p w14:paraId="4773047D" w14:textId="77777777" w:rsidR="00041F18" w:rsidRPr="0012291B" w:rsidRDefault="00041F18" w:rsidP="00041F18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QuickBooks Copy- If used for bookkeeping</w:t>
      </w:r>
    </w:p>
    <w:p w14:paraId="2280135E" w14:textId="77777777" w:rsidR="00041F18" w:rsidRPr="0012291B" w:rsidRDefault="00041F18" w:rsidP="00041F18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Any 1099-MISC and 1099-K received for your business.</w:t>
      </w:r>
    </w:p>
    <w:p w14:paraId="2673D378" w14:textId="77777777" w:rsidR="00041F18" w:rsidRPr="0012291B" w:rsidRDefault="00041F18" w:rsidP="00041F18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Business, Rental, and Farm Income</w:t>
      </w:r>
      <w:r>
        <w:rPr>
          <w:rFonts w:ascii="Arial Nova Light" w:hAnsi="Arial Nova Light" w:cs="AngsanaUPC"/>
          <w:sz w:val="24"/>
          <w:szCs w:val="24"/>
        </w:rPr>
        <w:t>:</w:t>
      </w:r>
      <w:r w:rsidRPr="0012291B">
        <w:rPr>
          <w:rFonts w:ascii="Arial Nova Light" w:hAnsi="Arial Nova Light" w:cs="AngsanaUPC"/>
          <w:sz w:val="24"/>
          <w:szCs w:val="24"/>
        </w:rPr>
        <w:t xml:space="preserve"> Copies of business bank</w:t>
      </w:r>
      <w:r>
        <w:rPr>
          <w:rFonts w:ascii="Arial Nova Light" w:hAnsi="Arial Nova Light" w:cs="AngsanaUPC"/>
          <w:sz w:val="24"/>
          <w:szCs w:val="24"/>
        </w:rPr>
        <w:t>, credit card, and loan</w:t>
      </w:r>
      <w:r w:rsidRPr="0012291B">
        <w:rPr>
          <w:rFonts w:ascii="Arial Nova Light" w:hAnsi="Arial Nova Light" w:cs="AngsanaUPC"/>
          <w:sz w:val="24"/>
          <w:szCs w:val="24"/>
        </w:rPr>
        <w:t xml:space="preserve"> statements</w:t>
      </w:r>
      <w:r>
        <w:rPr>
          <w:rFonts w:ascii="Arial Nova Light" w:hAnsi="Arial Nova Light" w:cs="AngsanaUPC"/>
          <w:sz w:val="24"/>
          <w:szCs w:val="24"/>
        </w:rPr>
        <w:t xml:space="preserve"> showing January- December (including December 31</w:t>
      </w:r>
      <w:r w:rsidRPr="00C449FC">
        <w:rPr>
          <w:rFonts w:ascii="Arial Nova Light" w:hAnsi="Arial Nova Light" w:cs="AngsanaUPC"/>
          <w:sz w:val="24"/>
          <w:szCs w:val="24"/>
          <w:vertAlign w:val="superscript"/>
        </w:rPr>
        <w:t>st</w:t>
      </w:r>
      <w:r>
        <w:rPr>
          <w:rFonts w:ascii="Arial Nova Light" w:hAnsi="Arial Nova Light" w:cs="AngsanaUPC"/>
          <w:sz w:val="24"/>
          <w:szCs w:val="24"/>
        </w:rPr>
        <w:t>).</w:t>
      </w:r>
    </w:p>
    <w:p w14:paraId="44845FA9" w14:textId="77777777" w:rsidR="00041F18" w:rsidRPr="0012291B" w:rsidRDefault="00041F18" w:rsidP="00041F18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Mileage logs. Include both Business and total miles you drove between January and December.</w:t>
      </w:r>
    </w:p>
    <w:p w14:paraId="2556B1A9" w14:textId="77777777" w:rsidR="00041F18" w:rsidRPr="0012291B" w:rsidRDefault="00041F18" w:rsidP="00041F18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All Income/ Expenses if you use some other method of Bookkeeping. (Balance sheet, Income statement, and general ledger in Excel)</w:t>
      </w:r>
    </w:p>
    <w:p w14:paraId="1BE38526" w14:textId="77777777" w:rsidR="00041F18" w:rsidRDefault="00041F18" w:rsidP="00C449FC">
      <w:pPr>
        <w:pStyle w:val="NoSpacing"/>
        <w:rPr>
          <w:rFonts w:ascii="Arial Nova Light" w:hAnsi="Arial Nova Light"/>
          <w:b/>
          <w:bCs/>
        </w:rPr>
      </w:pPr>
    </w:p>
    <w:p w14:paraId="01876972" w14:textId="399AC710" w:rsidR="00C449FC" w:rsidRPr="0012291B" w:rsidRDefault="00C449FC" w:rsidP="00C449FC">
      <w:pPr>
        <w:pStyle w:val="NoSpacing"/>
        <w:rPr>
          <w:rFonts w:ascii="Arial Nova Light" w:hAnsi="Arial Nova Light"/>
          <w:b/>
          <w:bCs/>
        </w:rPr>
      </w:pPr>
      <w:r w:rsidRPr="0012291B">
        <w:rPr>
          <w:rFonts w:ascii="Arial Nova Light" w:hAnsi="Arial Nova Light"/>
          <w:b/>
          <w:bCs/>
        </w:rPr>
        <w:t>Itemized Deductions</w:t>
      </w:r>
      <w:r w:rsidR="00041F18">
        <w:rPr>
          <w:rFonts w:ascii="Arial Nova Light" w:hAnsi="Arial Nova Light"/>
          <w:b/>
          <w:bCs/>
        </w:rPr>
        <w:t xml:space="preserve"> </w:t>
      </w:r>
    </w:p>
    <w:p w14:paraId="42E4FBD4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Medical expenses, including co-pays, prescriptions, dentists, eye doctors, hospital, and medical mileage.</w:t>
      </w:r>
    </w:p>
    <w:p w14:paraId="659DBD72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Health insurance, if paid out of pocket.</w:t>
      </w:r>
    </w:p>
    <w:p w14:paraId="6F79A404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Long-term care insurance premiums</w:t>
      </w:r>
    </w:p>
    <w:p w14:paraId="289612FC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Mortgage interest- 1098</w:t>
      </w:r>
    </w:p>
    <w:p w14:paraId="206305D2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Real estate taxes, if not included on Form 1098.</w:t>
      </w:r>
    </w:p>
    <w:p w14:paraId="11E30C94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Personal property taxes</w:t>
      </w:r>
    </w:p>
    <w:p w14:paraId="4E664196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State and local income taxes paid in addition to amounts withheld on paychecks.</w:t>
      </w:r>
    </w:p>
    <w:p w14:paraId="43EEFDB2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Investment interest expenses, including margin account interest and interest on investment property.</w:t>
      </w:r>
    </w:p>
    <w:p w14:paraId="42876636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Total cash, check, or card contributions to charitable organizations.</w:t>
      </w:r>
    </w:p>
    <w:p w14:paraId="5F690992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 xml:space="preserve">Total volunteer miles driven. </w:t>
      </w:r>
    </w:p>
    <w:p w14:paraId="5BA10BB7" w14:textId="77777777" w:rsidR="00C449FC" w:rsidRPr="0012291B" w:rsidRDefault="00C449FC" w:rsidP="00C449FC">
      <w:pPr>
        <w:pStyle w:val="ListParagraph"/>
        <w:numPr>
          <w:ilvl w:val="0"/>
          <w:numId w:val="10"/>
        </w:numPr>
        <w:rPr>
          <w:rFonts w:ascii="Arial Nova Light" w:hAnsi="Arial Nova Light" w:cs="AngsanaUPC"/>
          <w:sz w:val="24"/>
          <w:szCs w:val="24"/>
        </w:rPr>
      </w:pPr>
      <w:r w:rsidRPr="0012291B">
        <w:rPr>
          <w:rFonts w:ascii="Arial Nova Light" w:hAnsi="Arial Nova Light" w:cs="AngsanaUPC"/>
          <w:sz w:val="24"/>
          <w:szCs w:val="24"/>
        </w:rPr>
        <w:t>Union dues, job hunting expenses, unreimbursed employee expenses, including travel, supplies, equipment, professional association dues, and non-commuting business miles.</w:t>
      </w:r>
    </w:p>
    <w:p w14:paraId="319EBAB6" w14:textId="77777777" w:rsidR="00C449FC" w:rsidRDefault="00C449FC" w:rsidP="00C449FC">
      <w:pPr>
        <w:pStyle w:val="NoSpacing"/>
        <w:rPr>
          <w:rFonts w:ascii="Arial Nova Light" w:hAnsi="Arial Nova Light"/>
          <w:b/>
          <w:bCs/>
        </w:rPr>
      </w:pPr>
    </w:p>
    <w:p w14:paraId="231D320B" w14:textId="77777777" w:rsidR="00C449FC" w:rsidRPr="00C449FC" w:rsidRDefault="00C449FC" w:rsidP="00C449FC">
      <w:pPr>
        <w:pStyle w:val="NoSpacing"/>
        <w:rPr>
          <w:rFonts w:ascii="Arial Nova Light" w:hAnsi="Arial Nova Light"/>
          <w:b/>
          <w:bCs/>
        </w:rPr>
      </w:pPr>
    </w:p>
    <w:p w14:paraId="2C08B158" w14:textId="77777777" w:rsidR="0012291B" w:rsidRDefault="0012291B" w:rsidP="0012291B">
      <w:pPr>
        <w:pStyle w:val="NoSpacing"/>
        <w:rPr>
          <w:rFonts w:ascii="Arial Nova Light" w:hAnsi="Arial Nova Light"/>
          <w:b/>
          <w:bCs/>
        </w:rPr>
      </w:pPr>
    </w:p>
    <w:p w14:paraId="6A1E93E3" w14:textId="26908D62" w:rsidR="00DD786D" w:rsidRPr="00D41EA4" w:rsidRDefault="00DD786D" w:rsidP="00DD786D">
      <w:pPr>
        <w:pStyle w:val="ListParagraph"/>
        <w:rPr>
          <w:rFonts w:ascii="Arial Nova Light" w:hAnsi="Arial Nova Light" w:cs="AngsanaUPC"/>
          <w:sz w:val="28"/>
          <w:szCs w:val="28"/>
        </w:rPr>
      </w:pPr>
    </w:p>
    <w:sectPr w:rsidR="00DD786D" w:rsidRPr="00D41EA4" w:rsidSect="006405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89D4" w14:textId="77777777" w:rsidR="00D41EA4" w:rsidRDefault="00D41EA4" w:rsidP="00D41EA4">
      <w:pPr>
        <w:spacing w:after="0" w:line="240" w:lineRule="auto"/>
      </w:pPr>
      <w:r>
        <w:separator/>
      </w:r>
    </w:p>
  </w:endnote>
  <w:endnote w:type="continuationSeparator" w:id="0">
    <w:p w14:paraId="2FDDE81D" w14:textId="77777777" w:rsidR="00D41EA4" w:rsidRDefault="00D41EA4" w:rsidP="00D4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F3204" w14:textId="77777777" w:rsidR="00D41EA4" w:rsidRDefault="00D41EA4" w:rsidP="00D41EA4">
      <w:pPr>
        <w:spacing w:after="0" w:line="240" w:lineRule="auto"/>
      </w:pPr>
      <w:r>
        <w:separator/>
      </w:r>
    </w:p>
  </w:footnote>
  <w:footnote w:type="continuationSeparator" w:id="0">
    <w:p w14:paraId="6EBE9132" w14:textId="77777777" w:rsidR="00D41EA4" w:rsidRDefault="00D41EA4" w:rsidP="00D41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68.3pt;height:468.3pt" o:bullet="t">
        <v:imagedata r:id="rId1" o:title="square"/>
      </v:shape>
    </w:pict>
  </w:numPicBullet>
  <w:numPicBullet w:numPicBulletId="1">
    <w:pict>
      <v:shape id="_x0000_i1027" type="#_x0000_t75" style="width:5in;height:5in" o:bullet="t">
        <v:imagedata r:id="rId2" o:title="square"/>
      </v:shape>
    </w:pict>
  </w:numPicBullet>
  <w:abstractNum w:abstractNumId="0" w15:restartNumberingAfterBreak="0">
    <w:nsid w:val="13C46DCA"/>
    <w:multiLevelType w:val="hybridMultilevel"/>
    <w:tmpl w:val="3CDAEE8A"/>
    <w:lvl w:ilvl="0" w:tplc="47EA6F46">
      <w:start w:val="1"/>
      <w:numFmt w:val="bullet"/>
      <w:lvlText w:val="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54B"/>
    <w:multiLevelType w:val="hybridMultilevel"/>
    <w:tmpl w:val="73AE3ECC"/>
    <w:lvl w:ilvl="0" w:tplc="47EA6F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266B7"/>
    <w:multiLevelType w:val="hybridMultilevel"/>
    <w:tmpl w:val="29921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573BD"/>
    <w:multiLevelType w:val="hybridMultilevel"/>
    <w:tmpl w:val="EFAE8338"/>
    <w:lvl w:ilvl="0" w:tplc="47EA6F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D3877"/>
    <w:multiLevelType w:val="hybridMultilevel"/>
    <w:tmpl w:val="B5E8F578"/>
    <w:lvl w:ilvl="0" w:tplc="47EA6F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17F59"/>
    <w:multiLevelType w:val="hybridMultilevel"/>
    <w:tmpl w:val="A73AD532"/>
    <w:lvl w:ilvl="0" w:tplc="75A80D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6733E"/>
    <w:multiLevelType w:val="hybridMultilevel"/>
    <w:tmpl w:val="DC14856A"/>
    <w:lvl w:ilvl="0" w:tplc="47EA6F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2771DB"/>
    <w:multiLevelType w:val="hybridMultilevel"/>
    <w:tmpl w:val="E57C4306"/>
    <w:lvl w:ilvl="0" w:tplc="47EA6F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56093"/>
    <w:multiLevelType w:val="hybridMultilevel"/>
    <w:tmpl w:val="4FE80F18"/>
    <w:lvl w:ilvl="0" w:tplc="47EA6F46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087692"/>
    <w:multiLevelType w:val="hybridMultilevel"/>
    <w:tmpl w:val="01B013B4"/>
    <w:lvl w:ilvl="0" w:tplc="47EA6F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52010">
    <w:abstractNumId w:val="3"/>
  </w:num>
  <w:num w:numId="2" w16cid:durableId="1092359979">
    <w:abstractNumId w:val="0"/>
  </w:num>
  <w:num w:numId="3" w16cid:durableId="1101729367">
    <w:abstractNumId w:val="7"/>
  </w:num>
  <w:num w:numId="4" w16cid:durableId="1736705536">
    <w:abstractNumId w:val="6"/>
  </w:num>
  <w:num w:numId="5" w16cid:durableId="1957979514">
    <w:abstractNumId w:val="4"/>
  </w:num>
  <w:num w:numId="6" w16cid:durableId="396886">
    <w:abstractNumId w:val="1"/>
  </w:num>
  <w:num w:numId="7" w16cid:durableId="402529597">
    <w:abstractNumId w:val="9"/>
  </w:num>
  <w:num w:numId="8" w16cid:durableId="1960070474">
    <w:abstractNumId w:val="8"/>
  </w:num>
  <w:num w:numId="9" w16cid:durableId="1331636681">
    <w:abstractNumId w:val="5"/>
  </w:num>
  <w:num w:numId="10" w16cid:durableId="1038122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D"/>
    <w:rsid w:val="00041F18"/>
    <w:rsid w:val="00045CCA"/>
    <w:rsid w:val="000A7100"/>
    <w:rsid w:val="000B03BA"/>
    <w:rsid w:val="0012291B"/>
    <w:rsid w:val="002875E2"/>
    <w:rsid w:val="002977AC"/>
    <w:rsid w:val="00640533"/>
    <w:rsid w:val="006F0076"/>
    <w:rsid w:val="00907C31"/>
    <w:rsid w:val="009F1B13"/>
    <w:rsid w:val="00AD55F3"/>
    <w:rsid w:val="00BF0A0E"/>
    <w:rsid w:val="00BF0A25"/>
    <w:rsid w:val="00C449FC"/>
    <w:rsid w:val="00C526AD"/>
    <w:rsid w:val="00D41EA4"/>
    <w:rsid w:val="00DD786D"/>
    <w:rsid w:val="00F0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7BA54BC6"/>
  <w15:chartTrackingRefBased/>
  <w15:docId w15:val="{6614684E-02C3-4DB4-BC17-1E8C2A73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786D"/>
    <w:pPr>
      <w:ind w:left="720"/>
      <w:contextualSpacing/>
    </w:pPr>
  </w:style>
  <w:style w:type="paragraph" w:styleId="NoSpacing">
    <w:name w:val="No Spacing"/>
    <w:uiPriority w:val="1"/>
    <w:qFormat/>
    <w:rsid w:val="001229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490</Words>
  <Characters>2767</Characters>
  <Application>Microsoft Office Word</Application>
  <DocSecurity>0</DocSecurity>
  <Lines>60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Twigg</dc:creator>
  <cp:keywords/>
  <dc:description/>
  <cp:lastModifiedBy>Emily Twigg</cp:lastModifiedBy>
  <cp:revision>5</cp:revision>
  <cp:lastPrinted>2025-11-11T20:00:00Z</cp:lastPrinted>
  <dcterms:created xsi:type="dcterms:W3CDTF">2023-02-23T14:32:00Z</dcterms:created>
  <dcterms:modified xsi:type="dcterms:W3CDTF">2025-11-11T20:00:00Z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92b61437-8fc8-44fa-bf24-90161f9bbc71</vt:lpwstr>
  </property>
</Properties>
</file>